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9D" w:rsidRDefault="00D2069D" w:rsidP="00D2069D">
      <w:pPr>
        <w:jc w:val="center"/>
        <w:rPr>
          <w:b/>
          <w:sz w:val="28"/>
          <w:szCs w:val="28"/>
        </w:rPr>
      </w:pPr>
      <w:r>
        <w:rPr>
          <w:b/>
          <w:noProof/>
          <w:sz w:val="28"/>
          <w:szCs w:val="28"/>
          <w:lang w:eastAsia="fr-FR"/>
        </w:rPr>
        <w:drawing>
          <wp:anchor distT="0" distB="0" distL="114300" distR="114300" simplePos="0" relativeHeight="251667456" behindDoc="0" locked="0" layoutInCell="1" allowOverlap="1" wp14:anchorId="51CB703A" wp14:editId="049D4B3F">
            <wp:simplePos x="0" y="0"/>
            <wp:positionH relativeFrom="column">
              <wp:posOffset>-526415</wp:posOffset>
            </wp:positionH>
            <wp:positionV relativeFrom="paragraph">
              <wp:posOffset>-572136</wp:posOffset>
            </wp:positionV>
            <wp:extent cx="891540" cy="1230567"/>
            <wp:effectExtent l="0" t="0" r="381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FFMEAuRA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864" cy="1235155"/>
                    </a:xfrm>
                    <a:prstGeom prst="rect">
                      <a:avLst/>
                    </a:prstGeom>
                  </pic:spPr>
                </pic:pic>
              </a:graphicData>
            </a:graphic>
            <wp14:sizeRelH relativeFrom="margin">
              <wp14:pctWidth>0</wp14:pctWidth>
            </wp14:sizeRelH>
            <wp14:sizeRelV relativeFrom="margin">
              <wp14:pctHeight>0</wp14:pctHeight>
            </wp14:sizeRelV>
          </wp:anchor>
        </w:drawing>
      </w:r>
      <w:r w:rsidRPr="00523520">
        <w:rPr>
          <w:b/>
          <w:sz w:val="28"/>
          <w:szCs w:val="28"/>
        </w:rPr>
        <w:t xml:space="preserve">Programme type stage </w:t>
      </w:r>
      <w:r>
        <w:rPr>
          <w:b/>
          <w:sz w:val="28"/>
          <w:szCs w:val="28"/>
        </w:rPr>
        <w:t>progression ou</w:t>
      </w:r>
    </w:p>
    <w:p w:rsidR="00D2069D" w:rsidRDefault="00D2069D" w:rsidP="00D2069D">
      <w:pPr>
        <w:jc w:val="center"/>
        <w:rPr>
          <w:b/>
          <w:sz w:val="28"/>
          <w:szCs w:val="28"/>
        </w:rPr>
      </w:pPr>
      <w:r>
        <w:rPr>
          <w:b/>
          <w:sz w:val="28"/>
          <w:szCs w:val="28"/>
        </w:rPr>
        <w:t xml:space="preserve"> perfectionnement à la Bérarde</w:t>
      </w:r>
    </w:p>
    <w:p w:rsidR="00D2069D" w:rsidRDefault="00D2069D" w:rsidP="00D2069D">
      <w:pPr>
        <w:jc w:val="center"/>
        <w:rPr>
          <w:b/>
          <w:sz w:val="28"/>
          <w:szCs w:val="28"/>
        </w:rPr>
      </w:pPr>
    </w:p>
    <w:p w:rsidR="00D2069D" w:rsidRPr="0051045B" w:rsidRDefault="00D2069D" w:rsidP="00D2069D">
      <w:pPr>
        <w:rPr>
          <w:rFonts w:cstheme="minorHAnsi"/>
          <w:sz w:val="24"/>
          <w:szCs w:val="24"/>
        </w:rPr>
      </w:pPr>
      <w:r w:rsidRPr="0051045B">
        <w:rPr>
          <w:rFonts w:cstheme="minorHAnsi"/>
          <w:sz w:val="24"/>
          <w:szCs w:val="24"/>
        </w:rPr>
        <w:t>Ce stage de perfectionnement est réservé aux jeunes ayant déjà participé aux "50 futur</w:t>
      </w:r>
      <w:r w:rsidRPr="0051045B">
        <w:rPr>
          <w:rFonts w:cstheme="minorHAnsi"/>
          <w:sz w:val="24"/>
          <w:szCs w:val="24"/>
        </w:rPr>
        <w:t>s alpinistes en Auvergne-Rhône-A</w:t>
      </w:r>
      <w:r w:rsidRPr="0051045B">
        <w:rPr>
          <w:rFonts w:cstheme="minorHAnsi"/>
          <w:sz w:val="24"/>
          <w:szCs w:val="24"/>
        </w:rPr>
        <w:t>lpes" les années précédentes, faisant partie d'une équipe départementale, ou justifiant d'une expérience suffisante.</w:t>
      </w:r>
    </w:p>
    <w:p w:rsidR="0051045B" w:rsidRPr="0051045B" w:rsidRDefault="0051045B" w:rsidP="00D2069D">
      <w:pPr>
        <w:rPr>
          <w:rFonts w:cstheme="minorHAnsi"/>
          <w:sz w:val="24"/>
          <w:szCs w:val="24"/>
        </w:rPr>
      </w:pPr>
      <w:r w:rsidRPr="0051045B">
        <w:rPr>
          <w:rFonts w:cstheme="minorHAnsi"/>
          <w:sz w:val="24"/>
          <w:szCs w:val="24"/>
        </w:rPr>
        <w:t>L’hébergement est au centre alpin de la Bérarde, et en refuge(s).</w:t>
      </w:r>
    </w:p>
    <w:p w:rsidR="00D2069D" w:rsidRPr="0051045B" w:rsidRDefault="00D2069D" w:rsidP="00D2069D">
      <w:pPr>
        <w:rPr>
          <w:rFonts w:cstheme="minorHAnsi"/>
          <w:b/>
          <w:sz w:val="24"/>
          <w:szCs w:val="24"/>
        </w:rPr>
      </w:pPr>
    </w:p>
    <w:p w:rsidR="00D2069D" w:rsidRPr="0051045B" w:rsidRDefault="00D2069D" w:rsidP="00D2069D">
      <w:pPr>
        <w:rPr>
          <w:rFonts w:cstheme="minorHAnsi"/>
          <w:sz w:val="24"/>
          <w:szCs w:val="24"/>
        </w:rPr>
      </w:pPr>
    </w:p>
    <w:p w:rsidR="00D2069D" w:rsidRPr="0051045B" w:rsidRDefault="00D2069D" w:rsidP="00D2069D">
      <w:pPr>
        <w:pStyle w:val="Paragraphedeliste"/>
        <w:numPr>
          <w:ilvl w:val="0"/>
          <w:numId w:val="2"/>
        </w:numPr>
        <w:spacing w:after="0" w:line="240" w:lineRule="auto"/>
        <w:rPr>
          <w:rFonts w:eastAsia="Times New Roman" w:cstheme="minorHAnsi"/>
          <w:sz w:val="24"/>
          <w:szCs w:val="24"/>
          <w:lang w:eastAsia="fr-FR"/>
        </w:rPr>
      </w:pPr>
      <w:r w:rsidRPr="0051045B">
        <w:rPr>
          <w:rFonts w:eastAsia="Times New Roman" w:cstheme="minorHAnsi"/>
          <w:b/>
          <w:bCs/>
          <w:sz w:val="24"/>
          <w:szCs w:val="24"/>
          <w:lang w:eastAsia="fr-FR"/>
        </w:rPr>
        <w:t>Lundi</w:t>
      </w:r>
      <w:r w:rsidRPr="0051045B">
        <w:rPr>
          <w:rFonts w:eastAsia="Times New Roman" w:cstheme="minorHAnsi"/>
          <w:sz w:val="24"/>
          <w:szCs w:val="24"/>
          <w:lang w:eastAsia="fr-FR"/>
        </w:rPr>
        <w:t xml:space="preserve"> : </w:t>
      </w:r>
      <w:r w:rsidRPr="0051045B">
        <w:rPr>
          <w:rFonts w:cstheme="minorHAnsi"/>
          <w:color w:val="333333"/>
          <w:sz w:val="24"/>
          <w:szCs w:val="24"/>
          <w:shd w:val="clear" w:color="auto" w:fill="FFFFFF"/>
        </w:rPr>
        <w:t>escalade (grande voie) : révision des techniques de grande voie et de la pose de protections. </w:t>
      </w:r>
    </w:p>
    <w:p w:rsidR="00D2069D" w:rsidRPr="0051045B" w:rsidRDefault="00D2069D" w:rsidP="00D2069D">
      <w:pPr>
        <w:pStyle w:val="Paragraphedeliste"/>
        <w:spacing w:after="0" w:line="240" w:lineRule="auto"/>
        <w:rPr>
          <w:rFonts w:eastAsia="Times New Roman" w:cstheme="minorHAnsi"/>
          <w:sz w:val="24"/>
          <w:szCs w:val="24"/>
          <w:lang w:eastAsia="fr-FR"/>
        </w:rPr>
      </w:pPr>
      <w:r w:rsidRPr="0051045B">
        <w:rPr>
          <w:rFonts w:eastAsia="Times New Roman" w:cstheme="minorHAnsi"/>
          <w:sz w:val="24"/>
          <w:szCs w:val="24"/>
          <w:lang w:eastAsia="fr-FR"/>
        </w:rPr>
        <w:t xml:space="preserve">    </w:t>
      </w:r>
    </w:p>
    <w:p w:rsidR="00D2069D" w:rsidRPr="0051045B" w:rsidRDefault="00D2069D" w:rsidP="00D2069D">
      <w:pPr>
        <w:pStyle w:val="Paragraphedeliste"/>
        <w:spacing w:after="0" w:line="240" w:lineRule="auto"/>
        <w:rPr>
          <w:rFonts w:eastAsia="Times New Roman" w:cstheme="minorHAnsi"/>
          <w:sz w:val="24"/>
          <w:szCs w:val="24"/>
          <w:lang w:eastAsia="fr-FR"/>
        </w:rPr>
      </w:pPr>
    </w:p>
    <w:p w:rsidR="00D2069D" w:rsidRPr="0051045B" w:rsidRDefault="00D2069D" w:rsidP="00D2069D">
      <w:pPr>
        <w:numPr>
          <w:ilvl w:val="0"/>
          <w:numId w:val="3"/>
        </w:numPr>
        <w:spacing w:before="100" w:beforeAutospacing="1" w:after="100" w:afterAutospacing="1" w:line="240" w:lineRule="auto"/>
        <w:rPr>
          <w:rFonts w:eastAsia="Times New Roman" w:cstheme="minorHAnsi"/>
          <w:color w:val="333333"/>
          <w:sz w:val="24"/>
          <w:szCs w:val="24"/>
          <w:lang w:eastAsia="fr-FR"/>
        </w:rPr>
      </w:pPr>
      <w:r w:rsidRPr="0051045B">
        <w:rPr>
          <w:rFonts w:eastAsia="Times New Roman" w:cstheme="minorHAnsi"/>
          <w:b/>
          <w:bCs/>
          <w:color w:val="333333"/>
          <w:sz w:val="24"/>
          <w:szCs w:val="24"/>
          <w:lang w:eastAsia="fr-FR"/>
        </w:rPr>
        <w:t>Mardi</w:t>
      </w:r>
      <w:r w:rsidRPr="00D2069D">
        <w:rPr>
          <w:rFonts w:eastAsia="Times New Roman" w:cstheme="minorHAnsi"/>
          <w:color w:val="333333"/>
          <w:sz w:val="24"/>
          <w:szCs w:val="24"/>
          <w:lang w:eastAsia="fr-FR"/>
        </w:rPr>
        <w:t> : monté en refuge. Ce moment de marche pour monter vers l’objectif du lendemain est un superbe lieu pour échanger sur les façons d’aller en montagne, ainsi que sur l’histoire des montagnes alentour.</w:t>
      </w:r>
    </w:p>
    <w:p w:rsidR="00D2069D" w:rsidRPr="00D2069D" w:rsidRDefault="00D2069D" w:rsidP="00D2069D">
      <w:pPr>
        <w:spacing w:before="100" w:beforeAutospacing="1" w:after="100" w:afterAutospacing="1" w:line="240" w:lineRule="auto"/>
        <w:ind w:left="720"/>
        <w:rPr>
          <w:rFonts w:eastAsia="Times New Roman" w:cstheme="minorHAnsi"/>
          <w:color w:val="333333"/>
          <w:sz w:val="24"/>
          <w:szCs w:val="24"/>
          <w:lang w:eastAsia="fr-FR"/>
        </w:rPr>
      </w:pPr>
    </w:p>
    <w:p w:rsidR="00D2069D" w:rsidRPr="00D2069D" w:rsidRDefault="00D2069D" w:rsidP="00D2069D">
      <w:pPr>
        <w:numPr>
          <w:ilvl w:val="0"/>
          <w:numId w:val="3"/>
        </w:numPr>
        <w:spacing w:before="100" w:beforeAutospacing="1" w:after="100" w:afterAutospacing="1" w:line="240" w:lineRule="auto"/>
        <w:rPr>
          <w:rFonts w:eastAsia="Times New Roman" w:cstheme="minorHAnsi"/>
          <w:color w:val="333333"/>
          <w:sz w:val="24"/>
          <w:szCs w:val="24"/>
          <w:lang w:eastAsia="fr-FR"/>
        </w:rPr>
      </w:pPr>
      <w:r w:rsidRPr="0051045B">
        <w:rPr>
          <w:rFonts w:eastAsia="Times New Roman" w:cstheme="minorHAnsi"/>
          <w:b/>
          <w:bCs/>
          <w:color w:val="333333"/>
          <w:sz w:val="24"/>
          <w:szCs w:val="24"/>
          <w:lang w:eastAsia="fr-FR"/>
        </w:rPr>
        <w:t>Mercredi</w:t>
      </w:r>
      <w:r w:rsidRPr="00D2069D">
        <w:rPr>
          <w:rFonts w:eastAsia="Times New Roman" w:cstheme="minorHAnsi"/>
          <w:color w:val="333333"/>
          <w:sz w:val="24"/>
          <w:szCs w:val="24"/>
          <w:lang w:eastAsia="fr-FR"/>
        </w:rPr>
        <w:t> : course mixte : neige/rocher. Cette journée est pour la plupart des jeunes le premier sommet où ils seront en position de leader dans la cordée, mais aussi en leader dans la préparation et dans les prises de décisions. L’échange avec le guide et l’initiateur est souvent riche en découvertes et source de confirmation.</w:t>
      </w:r>
    </w:p>
    <w:p w:rsidR="00D2069D" w:rsidRPr="0051045B" w:rsidRDefault="00D2069D" w:rsidP="00D2069D">
      <w:pPr>
        <w:pStyle w:val="Paragraphedeliste"/>
        <w:spacing w:after="0" w:line="240" w:lineRule="auto"/>
        <w:rPr>
          <w:rFonts w:eastAsia="Times New Roman" w:cstheme="minorHAnsi"/>
          <w:sz w:val="24"/>
          <w:szCs w:val="24"/>
          <w:lang w:eastAsia="fr-FR"/>
        </w:rPr>
      </w:pPr>
      <w:r w:rsidRPr="0051045B">
        <w:rPr>
          <w:rFonts w:eastAsia="Times New Roman" w:cstheme="minorHAnsi"/>
          <w:sz w:val="24"/>
          <w:szCs w:val="24"/>
          <w:lang w:eastAsia="fr-FR"/>
        </w:rPr>
        <w:t xml:space="preserve">          </w:t>
      </w:r>
    </w:p>
    <w:p w:rsidR="00D2069D" w:rsidRPr="0051045B" w:rsidRDefault="00D2069D" w:rsidP="00D2069D">
      <w:pPr>
        <w:numPr>
          <w:ilvl w:val="0"/>
          <w:numId w:val="4"/>
        </w:numPr>
        <w:spacing w:before="100" w:beforeAutospacing="1" w:after="100" w:afterAutospacing="1" w:line="240" w:lineRule="auto"/>
        <w:rPr>
          <w:rFonts w:eastAsia="Times New Roman" w:cstheme="minorHAnsi"/>
          <w:color w:val="333333"/>
          <w:sz w:val="24"/>
          <w:szCs w:val="24"/>
          <w:lang w:eastAsia="fr-FR"/>
        </w:rPr>
      </w:pPr>
      <w:r w:rsidRPr="0051045B">
        <w:rPr>
          <w:rFonts w:eastAsia="Times New Roman" w:cstheme="minorHAnsi"/>
          <w:sz w:val="24"/>
          <w:szCs w:val="24"/>
          <w:lang w:eastAsia="fr-FR"/>
        </w:rPr>
        <w:t xml:space="preserve">  </w:t>
      </w:r>
      <w:r w:rsidRPr="0051045B">
        <w:rPr>
          <w:rFonts w:eastAsia="Times New Roman" w:cstheme="minorHAnsi"/>
          <w:b/>
          <w:bCs/>
          <w:color w:val="333333"/>
          <w:sz w:val="24"/>
          <w:szCs w:val="24"/>
          <w:lang w:eastAsia="fr-FR"/>
        </w:rPr>
        <w:t>Jeudi</w:t>
      </w:r>
      <w:r w:rsidRPr="0051045B">
        <w:rPr>
          <w:rFonts w:eastAsia="Times New Roman" w:cstheme="minorHAnsi"/>
          <w:color w:val="333333"/>
          <w:sz w:val="24"/>
          <w:szCs w:val="24"/>
          <w:lang w:eastAsia="fr-FR"/>
        </w:rPr>
        <w:t> : sommet emblématique de la région. Le groupe choisit le sommet et est acteur à 100% de cette journée afin d’acquérir les connaissances apprises tout au long de la semaine. Retour au centre à 14h.</w:t>
      </w:r>
    </w:p>
    <w:p w:rsidR="00D2069D" w:rsidRPr="0051045B" w:rsidRDefault="00D2069D" w:rsidP="00D2069D">
      <w:pPr>
        <w:numPr>
          <w:ilvl w:val="0"/>
          <w:numId w:val="4"/>
        </w:numPr>
        <w:spacing w:before="100" w:beforeAutospacing="1" w:after="100" w:afterAutospacing="1" w:line="240" w:lineRule="auto"/>
        <w:rPr>
          <w:rFonts w:eastAsia="Times New Roman" w:cstheme="minorHAnsi"/>
          <w:color w:val="333333"/>
          <w:sz w:val="24"/>
          <w:szCs w:val="24"/>
          <w:lang w:eastAsia="fr-FR"/>
        </w:rPr>
      </w:pPr>
    </w:p>
    <w:p w:rsidR="00D2069D" w:rsidRPr="0051045B" w:rsidRDefault="00D2069D" w:rsidP="009A3FFE">
      <w:pPr>
        <w:numPr>
          <w:ilvl w:val="0"/>
          <w:numId w:val="4"/>
        </w:numPr>
        <w:spacing w:before="100" w:beforeAutospacing="1" w:after="100" w:afterAutospacing="1" w:line="240" w:lineRule="auto"/>
        <w:rPr>
          <w:rFonts w:eastAsia="Times New Roman" w:cstheme="minorHAnsi"/>
          <w:sz w:val="24"/>
          <w:szCs w:val="24"/>
          <w:lang w:eastAsia="fr-FR"/>
        </w:rPr>
      </w:pPr>
      <w:r w:rsidRPr="0051045B">
        <w:rPr>
          <w:rFonts w:eastAsia="Times New Roman" w:cstheme="minorHAnsi"/>
          <w:b/>
          <w:bCs/>
          <w:color w:val="333333"/>
          <w:sz w:val="24"/>
          <w:szCs w:val="24"/>
          <w:lang w:eastAsia="fr-FR"/>
        </w:rPr>
        <w:t>Vendredi</w:t>
      </w:r>
      <w:r w:rsidRPr="00D2069D">
        <w:rPr>
          <w:rFonts w:eastAsia="Times New Roman" w:cstheme="minorHAnsi"/>
          <w:color w:val="333333"/>
          <w:sz w:val="24"/>
          <w:szCs w:val="24"/>
          <w:lang w:eastAsia="fr-FR"/>
        </w:rPr>
        <w:t xml:space="preserve"> : De retour dans la vallée, après une semaine d'apprentissage dans des terrains faciles il est le moment de découvrir des grandes voies d'escalade avec l'ambiance "montagne". </w:t>
      </w:r>
    </w:p>
    <w:p w:rsidR="00D2069D" w:rsidRDefault="00D2069D" w:rsidP="00D2069D">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D2069D" w:rsidRPr="00FD7E45" w:rsidRDefault="00D2069D" w:rsidP="00D2069D">
      <w:pPr>
        <w:rPr>
          <w:rFonts w:ascii="Times New Roman" w:eastAsia="Times New Roman" w:hAnsi="Times New Roman" w:cs="Times New Roman"/>
          <w:sz w:val="24"/>
          <w:szCs w:val="24"/>
          <w:lang w:eastAsia="fr-FR"/>
        </w:rPr>
      </w:pPr>
      <w:bookmarkStart w:id="0" w:name="_GoBack"/>
      <w:bookmarkEnd w:id="0"/>
    </w:p>
    <w:sectPr w:rsidR="00D2069D" w:rsidRPr="00FD7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30DB"/>
    <w:multiLevelType w:val="multilevel"/>
    <w:tmpl w:val="F9FA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73F54"/>
    <w:multiLevelType w:val="multilevel"/>
    <w:tmpl w:val="64C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148FC"/>
    <w:multiLevelType w:val="hybridMultilevel"/>
    <w:tmpl w:val="0450E4D8"/>
    <w:lvl w:ilvl="0" w:tplc="B8645BF4">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037D03"/>
    <w:multiLevelType w:val="multilevel"/>
    <w:tmpl w:val="65DC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9D"/>
    <w:rsid w:val="0051045B"/>
    <w:rsid w:val="00C86CCA"/>
    <w:rsid w:val="00D2069D"/>
    <w:rsid w:val="00E84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8AB8-919D-4660-9DF5-BE59B24F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69D"/>
    <w:pPr>
      <w:ind w:left="720"/>
      <w:contextualSpacing/>
    </w:pPr>
  </w:style>
  <w:style w:type="character" w:styleId="lev">
    <w:name w:val="Strong"/>
    <w:basedOn w:val="Policepardfaut"/>
    <w:uiPriority w:val="22"/>
    <w:qFormat/>
    <w:rsid w:val="00D20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9260">
      <w:bodyDiv w:val="1"/>
      <w:marLeft w:val="0"/>
      <w:marRight w:val="0"/>
      <w:marTop w:val="0"/>
      <w:marBottom w:val="0"/>
      <w:divBdr>
        <w:top w:val="none" w:sz="0" w:space="0" w:color="auto"/>
        <w:left w:val="none" w:sz="0" w:space="0" w:color="auto"/>
        <w:bottom w:val="none" w:sz="0" w:space="0" w:color="auto"/>
        <w:right w:val="none" w:sz="0" w:space="0" w:color="auto"/>
      </w:divBdr>
    </w:div>
    <w:div w:id="20670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Brigand</dc:creator>
  <cp:keywords/>
  <dc:description/>
  <cp:lastModifiedBy>Fanny Brigand</cp:lastModifiedBy>
  <cp:revision>1</cp:revision>
  <dcterms:created xsi:type="dcterms:W3CDTF">2018-10-11T16:36:00Z</dcterms:created>
  <dcterms:modified xsi:type="dcterms:W3CDTF">2018-10-11T19:17:00Z</dcterms:modified>
</cp:coreProperties>
</file>